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1.1 The Volleyball Court</w:t>
      </w:r>
    </w:p>
    <w:p w:rsidR="00000000" w:rsidDel="00000000" w:rsidP="00000000" w:rsidRDefault="00000000" w:rsidRPr="00000000" w14:paraId="00000002">
      <w:pPr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Try calculating the following to determine the width of a scaled down court.</w:t>
      </w:r>
    </w:p>
    <w:p w:rsidR="00000000" w:rsidDel="00000000" w:rsidP="00000000" w:rsidRDefault="00000000" w:rsidRPr="00000000" w14:paraId="00000005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709988" cy="1004788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1004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667815" cy="1433513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815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619500" cy="1181100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593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Which of the three scales would have a reasonable end width? Why?</w:t>
      </w:r>
    </w:p>
    <w:p w:rsidR="00000000" w:rsidDel="00000000" w:rsidP="00000000" w:rsidRDefault="00000000" w:rsidRPr="00000000" w14:paraId="00000007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Try calculating the following to determine the length of a scaled down court.</w:t>
      </w:r>
    </w:p>
    <w:p w:rsidR="00000000" w:rsidDel="00000000" w:rsidP="00000000" w:rsidRDefault="00000000" w:rsidRPr="00000000" w14:paraId="00000009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2619375" cy="638175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18291" l="7093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2590800" cy="990600"/>
            <wp:effectExtent b="0" l="0" r="0" t="0"/>
            <wp:docPr id="1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620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40" w:before="280" w:lineRule="auto"/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2500313" cy="710059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33004" l="6570" r="1650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10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Which of the three scales would have a reasonable end length? Why?</w:t>
      </w:r>
    </w:p>
    <w:p w:rsidR="00000000" w:rsidDel="00000000" w:rsidP="00000000" w:rsidRDefault="00000000" w:rsidRPr="00000000" w14:paraId="0000000E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Coaches have clipboards that are 8.5 x 11 inches. What scale would you use to ensure the court fits on a single sheet of paper?</w:t>
      </w:r>
    </w:p>
    <w:p w:rsidR="00000000" w:rsidDel="00000000" w:rsidP="00000000" w:rsidRDefault="00000000" w:rsidRPr="00000000" w14:paraId="00000014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  <w:tab/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j9Wl19DkvRw7YCWOTwIqdhjtQ==">AMUW2mXo8CAbJj+uUrgvTEesxKrtv7i1vg3zGAfuPTfkQags96U+iJbcyzSfQ9Zr7Nqr8v79GnrE92ALPNea9JO9VJa6SIpaJlhVZ9+HjadBSfaHTuYo2rE=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